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AFD" w:rsidRPr="00123AFD" w:rsidRDefault="00123AFD" w:rsidP="00123AFD">
      <w:pPr>
        <w:pStyle w:val="NormalWeb"/>
        <w:spacing w:before="0" w:beforeAutospacing="0" w:after="0" w:afterAutospacing="0" w:line="480" w:lineRule="auto"/>
        <w:ind w:firstLine="720"/>
        <w:jc w:val="center"/>
        <w:rPr>
          <w:b/>
          <w:color w:val="0E101A"/>
        </w:rPr>
      </w:pPr>
      <w:r w:rsidRPr="00123AFD">
        <w:rPr>
          <w:b/>
          <w:color w:val="0E101A"/>
        </w:rPr>
        <w:t>Article 2 Summary</w:t>
      </w:r>
    </w:p>
    <w:p w:rsidR="00123AFD" w:rsidRDefault="00123AFD" w:rsidP="00123AFD">
      <w:pPr>
        <w:pStyle w:val="NormalWeb"/>
        <w:spacing w:before="0" w:beforeAutospacing="0" w:after="0" w:afterAutospacing="0" w:line="480" w:lineRule="auto"/>
        <w:ind w:firstLine="720"/>
        <w:rPr>
          <w:color w:val="0E101A"/>
        </w:rPr>
      </w:pPr>
      <w:r>
        <w:rPr>
          <w:color w:val="0E101A"/>
        </w:rPr>
        <w:t xml:space="preserve">According to Kimberly </w:t>
      </w:r>
      <w:proofErr w:type="spellStart"/>
      <w:r>
        <w:rPr>
          <w:color w:val="0E101A"/>
        </w:rPr>
        <w:t>Amadeo’s</w:t>
      </w:r>
      <w:proofErr w:type="spellEnd"/>
      <w:r>
        <w:rPr>
          <w:color w:val="0E101A"/>
        </w:rPr>
        <w:t xml:space="preserve"> article: </w:t>
      </w:r>
      <w:r>
        <w:rPr>
          <w:rStyle w:val="Emphasis"/>
          <w:color w:val="0E101A"/>
        </w:rPr>
        <w:t>Climate Change Facts and Effect on the Economy of February 2021,</w:t>
      </w:r>
      <w:r>
        <w:rPr>
          <w:color w:val="0E101A"/>
        </w:rPr>
        <w:t xml:space="preserve"> climate change refers to the long-term disturbance of the periodic weather patterns arising from global warming. The leading cause of climate change is the increased emission of greenhouse gases into the earth’s atmosphere that creates a ‘blanket’ that traps the sun’s rays and channels them to the earth’s surface. Human activities like fossil burning increase greenhouse house gas emissions hence making the planet hotter. Oceans have in the recent past become more acidic due to the </w:t>
      </w:r>
      <w:r>
        <w:rPr>
          <w:color w:val="0E101A"/>
        </w:rPr>
        <w:t>over absorption</w:t>
      </w:r>
      <w:r>
        <w:rPr>
          <w:color w:val="0E101A"/>
        </w:rPr>
        <w:t xml:space="preserve"> of excess CO2 from the surrounding. The extra heat on the water has also caused a faster sea-warming than it could be for the melting of the arctic ice, thus causing flooding in cities.</w:t>
      </w:r>
    </w:p>
    <w:p w:rsidR="00123AFD" w:rsidRDefault="00123AFD" w:rsidP="00123AFD">
      <w:pPr>
        <w:pStyle w:val="NormalWeb"/>
        <w:spacing w:before="0" w:beforeAutospacing="0" w:after="0" w:afterAutospacing="0" w:line="480" w:lineRule="auto"/>
        <w:ind w:firstLine="720"/>
        <w:rPr>
          <w:color w:val="0E101A"/>
        </w:rPr>
      </w:pPr>
      <w:r>
        <w:rPr>
          <w:color w:val="0E101A"/>
        </w:rPr>
        <w:t>The author states that climate change has resulted in increased cost of insurance due to increased re-insurance charges. It also risks global GDP declines in the future by about 20. Climate change puts 1.2 billion environmental conservation careers at stake. It also leads to increased food prices, immigration, and displacement of people and threatening the US national security as the rise in sea levels risks military bases near the seas.  </w:t>
      </w:r>
    </w:p>
    <w:p w:rsidR="00F35323" w:rsidRPr="00123AFD" w:rsidRDefault="00123AFD" w:rsidP="00123AFD">
      <w:pPr>
        <w:pStyle w:val="NormalWeb"/>
        <w:spacing w:before="0" w:beforeAutospacing="0" w:after="0" w:afterAutospacing="0" w:line="480" w:lineRule="auto"/>
        <w:ind w:firstLine="720"/>
        <w:rPr>
          <w:color w:val="0E101A"/>
        </w:rPr>
      </w:pPr>
      <w:r>
        <w:rPr>
          <w:color w:val="0E101A"/>
        </w:rPr>
        <w:t> </w:t>
      </w:r>
      <w:proofErr w:type="spellStart"/>
      <w:r>
        <w:rPr>
          <w:color w:val="0E101A"/>
        </w:rPr>
        <w:t>Amadeo</w:t>
      </w:r>
      <w:proofErr w:type="spellEnd"/>
      <w:r>
        <w:rPr>
          <w:color w:val="0E101A"/>
        </w:rPr>
        <w:t xml:space="preserve"> (2021) states that the UN prescribed a limit of global temperatures to 2oC above pre-industry heights. There are seven ways for resolving climate change, including afforestation, being carbon neutral, eating plant-based foods, and less meat (meaning that fewer cattle will be required as they emit much methane gas). Organizations should also be pressurized to act and disclose their climate-linked risks. Food waste and use of fossil fuels should be minimized, and governments held accountable for global-warming-related risks. There are no safe havens for the future of climate change as predictions state that between 2042-2052, there will be zero ice in the Arctic in </w:t>
      </w:r>
      <w:proofErr w:type="gramStart"/>
      <w:r>
        <w:rPr>
          <w:color w:val="0E101A"/>
        </w:rPr>
        <w:t>Summer</w:t>
      </w:r>
      <w:proofErr w:type="gramEnd"/>
      <w:r>
        <w:rPr>
          <w:color w:val="0E101A"/>
        </w:rPr>
        <w:t xml:space="preserve">. </w:t>
      </w:r>
      <w:bookmarkStart w:id="0" w:name="_GoBack"/>
      <w:bookmarkEnd w:id="0"/>
    </w:p>
    <w:sectPr w:rsidR="00F35323" w:rsidRPr="00123A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989" w:rsidRDefault="00145989" w:rsidP="00123AFD">
      <w:pPr>
        <w:spacing w:after="0" w:line="240" w:lineRule="auto"/>
      </w:pPr>
      <w:r>
        <w:separator/>
      </w:r>
    </w:p>
  </w:endnote>
  <w:endnote w:type="continuationSeparator" w:id="0">
    <w:p w:rsidR="00145989" w:rsidRDefault="00145989" w:rsidP="0012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989" w:rsidRDefault="00145989" w:rsidP="00123AFD">
      <w:pPr>
        <w:spacing w:after="0" w:line="240" w:lineRule="auto"/>
      </w:pPr>
      <w:r>
        <w:separator/>
      </w:r>
    </w:p>
  </w:footnote>
  <w:footnote w:type="continuationSeparator" w:id="0">
    <w:p w:rsidR="00145989" w:rsidRDefault="00145989" w:rsidP="00123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93066831"/>
      <w:docPartObj>
        <w:docPartGallery w:val="Page Numbers (Top of Page)"/>
        <w:docPartUnique/>
      </w:docPartObj>
    </w:sdtPr>
    <w:sdtEndPr>
      <w:rPr>
        <w:noProof/>
      </w:rPr>
    </w:sdtEndPr>
    <w:sdtContent>
      <w:p w:rsidR="000251FA" w:rsidRPr="000377B9" w:rsidRDefault="00123AFD">
        <w:pPr>
          <w:pStyle w:val="Header"/>
          <w:jc w:val="right"/>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145989" w:rsidRPr="000377B9">
          <w:rPr>
            <w:rFonts w:ascii="Times New Roman" w:hAnsi="Times New Roman" w:cs="Times New Roman"/>
            <w:sz w:val="24"/>
            <w:szCs w:val="24"/>
          </w:rPr>
          <w:fldChar w:fldCharType="begin"/>
        </w:r>
        <w:r w:rsidR="00145989" w:rsidRPr="000377B9">
          <w:rPr>
            <w:rFonts w:ascii="Times New Roman" w:hAnsi="Times New Roman" w:cs="Times New Roman"/>
            <w:sz w:val="24"/>
            <w:szCs w:val="24"/>
          </w:rPr>
          <w:instrText xml:space="preserve"> PAGE   \* MERGEFORMAT </w:instrText>
        </w:r>
        <w:r w:rsidR="00145989" w:rsidRPr="000377B9">
          <w:rPr>
            <w:rFonts w:ascii="Times New Roman" w:hAnsi="Times New Roman" w:cs="Times New Roman"/>
            <w:sz w:val="24"/>
            <w:szCs w:val="24"/>
          </w:rPr>
          <w:fldChar w:fldCharType="separate"/>
        </w:r>
        <w:r>
          <w:rPr>
            <w:rFonts w:ascii="Times New Roman" w:hAnsi="Times New Roman" w:cs="Times New Roman"/>
            <w:noProof/>
            <w:sz w:val="24"/>
            <w:szCs w:val="24"/>
          </w:rPr>
          <w:t>1</w:t>
        </w:r>
        <w:r w:rsidR="00145989" w:rsidRPr="000377B9">
          <w:rPr>
            <w:rFonts w:ascii="Times New Roman" w:hAnsi="Times New Roman" w:cs="Times New Roman"/>
            <w:noProof/>
            <w:sz w:val="24"/>
            <w:szCs w:val="24"/>
          </w:rPr>
          <w:fldChar w:fldCharType="end"/>
        </w:r>
      </w:p>
    </w:sdtContent>
  </w:sdt>
  <w:p w:rsidR="000251FA" w:rsidRPr="000377B9" w:rsidRDefault="0014598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FD"/>
    <w:rsid w:val="00123AFD"/>
    <w:rsid w:val="00145989"/>
    <w:rsid w:val="00F3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130ED-BD84-40D1-AEF9-E90479B3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AFD"/>
  </w:style>
  <w:style w:type="paragraph" w:styleId="NormalWeb">
    <w:name w:val="Normal (Web)"/>
    <w:basedOn w:val="Normal"/>
    <w:uiPriority w:val="99"/>
    <w:unhideWhenUsed/>
    <w:rsid w:val="00123A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23AFD"/>
    <w:rPr>
      <w:i/>
      <w:iCs/>
    </w:rPr>
  </w:style>
  <w:style w:type="paragraph" w:styleId="Footer">
    <w:name w:val="footer"/>
    <w:basedOn w:val="Normal"/>
    <w:link w:val="FooterChar"/>
    <w:uiPriority w:val="99"/>
    <w:unhideWhenUsed/>
    <w:rsid w:val="00123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2021-05-19T01:00:00Z</dcterms:created>
  <dcterms:modified xsi:type="dcterms:W3CDTF">2021-05-19T01:02:00Z</dcterms:modified>
</cp:coreProperties>
</file>